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0C167C0B" w:rsidR="00580FE5" w:rsidRPr="00580FE5" w:rsidRDefault="001F62B0" w:rsidP="00580FE5">
                            <w:pPr>
                              <w:rPr>
                                <w:rFonts w:ascii="Open Sans" w:hAnsi="Open Sans" w:cs="Open Sans"/>
                                <w:color w:val="2C3C7E" w:themeColor="accent3"/>
                                <w:sz w:val="36"/>
                                <w:szCs w:val="36"/>
                              </w:rPr>
                            </w:pPr>
                            <w:r>
                              <w:rPr>
                                <w:rFonts w:ascii="Open Sans" w:hAnsi="Open Sans" w:cs="Open Sans"/>
                                <w:color w:val="2C3C7E" w:themeColor="accent3"/>
                                <w:sz w:val="36"/>
                                <w:szCs w:val="36"/>
                              </w:rPr>
                              <w:t>PB Global Flexible</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0C167C0B" w:rsidR="00580FE5" w:rsidRPr="00580FE5" w:rsidRDefault="001F62B0" w:rsidP="00580FE5">
                      <w:pPr>
                        <w:rPr>
                          <w:rFonts w:ascii="Open Sans" w:hAnsi="Open Sans" w:cs="Open Sans"/>
                          <w:color w:val="2C3C7E" w:themeColor="accent3"/>
                          <w:sz w:val="36"/>
                          <w:szCs w:val="36"/>
                        </w:rPr>
                      </w:pPr>
                      <w:r>
                        <w:rPr>
                          <w:rFonts w:ascii="Open Sans" w:hAnsi="Open Sans" w:cs="Open Sans"/>
                          <w:color w:val="2C3C7E" w:themeColor="accent3"/>
                          <w:sz w:val="36"/>
                          <w:szCs w:val="36"/>
                        </w:rPr>
                        <w:t>PB Global Flexible</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1E81C6BD" w14:textId="3F62DAF6" w:rsidR="002A59D4" w:rsidRDefault="00A40CFB"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E872AA">
                              <w:rPr>
                                <w:rFonts w:ascii="Open Sans" w:hAnsi="Open Sans" w:cs="Open Sans"/>
                                <w:b/>
                                <w:bCs/>
                                <w:color w:val="575756" w:themeColor="accent1"/>
                                <w:sz w:val="28"/>
                                <w:szCs w:val="28"/>
                                <w:lang w:val="en-US"/>
                              </w:rPr>
                              <w:t xml:space="preserve"> </w:t>
                            </w:r>
                            <w:r w:rsidR="001F62B0">
                              <w:rPr>
                                <w:rFonts w:ascii="Open Sans" w:hAnsi="Open Sans" w:cs="Open Sans"/>
                                <w:b/>
                                <w:bCs/>
                                <w:color w:val="575756" w:themeColor="accent1"/>
                                <w:sz w:val="28"/>
                                <w:szCs w:val="28"/>
                                <w:lang w:val="en-US"/>
                              </w:rPr>
                              <w:t>February</w:t>
                            </w:r>
                            <w:r w:rsidR="002A59D4">
                              <w:rPr>
                                <w:rFonts w:ascii="Open Sans" w:hAnsi="Open Sans" w:cs="Open Sans"/>
                                <w:b/>
                                <w:bCs/>
                                <w:color w:val="575756" w:themeColor="accent1"/>
                                <w:sz w:val="28"/>
                                <w:szCs w:val="28"/>
                                <w:lang w:val="en-US"/>
                              </w:rPr>
                              <w:t xml:space="preserve"> 202</w:t>
                            </w:r>
                            <w:r>
                              <w:rPr>
                                <w:rFonts w:ascii="Open Sans" w:hAnsi="Open Sans" w:cs="Open Sans"/>
                                <w:b/>
                                <w:bCs/>
                                <w:color w:val="575756" w:themeColor="accent1"/>
                                <w:sz w:val="28"/>
                                <w:szCs w:val="28"/>
                                <w:lang w:val="en-US"/>
                              </w:rPr>
                              <w:t>6</w:t>
                            </w:r>
                          </w:p>
                          <w:p w14:paraId="5916F5C6" w14:textId="660665F1" w:rsidR="00EA7829" w:rsidRPr="001665FD" w:rsidRDefault="00517895"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 xml:space="preserve"> </w:t>
                            </w:r>
                            <w:r w:rsidR="00E872AA">
                              <w:rPr>
                                <w:rFonts w:ascii="Open Sans" w:hAnsi="Open Sans" w:cs="Open Sans"/>
                                <w:b/>
                                <w:bCs/>
                                <w:color w:val="575756" w:themeColor="accent1"/>
                                <w:sz w:val="28"/>
                                <w:szCs w:val="28"/>
                                <w:lang w:val="en-US"/>
                              </w:rPr>
                              <w:t>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1E81C6BD" w14:textId="3F62DAF6" w:rsidR="002A59D4" w:rsidRDefault="00A40CFB"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E872AA">
                        <w:rPr>
                          <w:rFonts w:ascii="Open Sans" w:hAnsi="Open Sans" w:cs="Open Sans"/>
                          <w:b/>
                          <w:bCs/>
                          <w:color w:val="575756" w:themeColor="accent1"/>
                          <w:sz w:val="28"/>
                          <w:szCs w:val="28"/>
                          <w:lang w:val="en-US"/>
                        </w:rPr>
                        <w:t xml:space="preserve"> </w:t>
                      </w:r>
                      <w:r w:rsidR="001F62B0">
                        <w:rPr>
                          <w:rFonts w:ascii="Open Sans" w:hAnsi="Open Sans" w:cs="Open Sans"/>
                          <w:b/>
                          <w:bCs/>
                          <w:color w:val="575756" w:themeColor="accent1"/>
                          <w:sz w:val="28"/>
                          <w:szCs w:val="28"/>
                          <w:lang w:val="en-US"/>
                        </w:rPr>
                        <w:t>February</w:t>
                      </w:r>
                      <w:r w:rsidR="002A59D4">
                        <w:rPr>
                          <w:rFonts w:ascii="Open Sans" w:hAnsi="Open Sans" w:cs="Open Sans"/>
                          <w:b/>
                          <w:bCs/>
                          <w:color w:val="575756" w:themeColor="accent1"/>
                          <w:sz w:val="28"/>
                          <w:szCs w:val="28"/>
                          <w:lang w:val="en-US"/>
                        </w:rPr>
                        <w:t xml:space="preserve"> 202</w:t>
                      </w:r>
                      <w:r>
                        <w:rPr>
                          <w:rFonts w:ascii="Open Sans" w:hAnsi="Open Sans" w:cs="Open Sans"/>
                          <w:b/>
                          <w:bCs/>
                          <w:color w:val="575756" w:themeColor="accent1"/>
                          <w:sz w:val="28"/>
                          <w:szCs w:val="28"/>
                          <w:lang w:val="en-US"/>
                        </w:rPr>
                        <w:t>6</w:t>
                      </w:r>
                    </w:p>
                    <w:p w14:paraId="5916F5C6" w14:textId="660665F1" w:rsidR="00EA7829" w:rsidRPr="001665FD" w:rsidRDefault="00517895"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 xml:space="preserve"> </w:t>
                      </w:r>
                      <w:r w:rsidR="00E872AA">
                        <w:rPr>
                          <w:rFonts w:ascii="Open Sans" w:hAnsi="Open Sans" w:cs="Open Sans"/>
                          <w:b/>
                          <w:bCs/>
                          <w:color w:val="575756" w:themeColor="accent1"/>
                          <w:sz w:val="28"/>
                          <w:szCs w:val="28"/>
                          <w:lang w:val="en-US"/>
                        </w:rPr>
                        <w:t>2025</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3370D3F0" w:rsidR="00580FE5" w:rsidRPr="00580FE5" w:rsidRDefault="00A40CFB"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225C742B" w:rsidR="00580FE5" w:rsidRPr="00580FE5" w:rsidRDefault="001F62B0" w:rsidP="00580FE5">
      <w:pPr>
        <w:spacing w:line="312" w:lineRule="auto"/>
        <w:rPr>
          <w:bCs/>
          <w:color w:val="575756" w:themeColor="accent1"/>
          <w:sz w:val="21"/>
          <w:szCs w:val="21"/>
        </w:rPr>
      </w:pPr>
      <w:r>
        <w:rPr>
          <w:rFonts w:cs="Calibri"/>
          <w:b/>
          <w:color w:val="575756" w:themeColor="accent1"/>
          <w:sz w:val="21"/>
          <w:szCs w:val="21"/>
        </w:rPr>
        <w:t>PB</w:t>
      </w:r>
      <w:r w:rsidR="00AB3767">
        <w:rPr>
          <w:rFonts w:cs="Calibri"/>
          <w:b/>
          <w:color w:val="575756" w:themeColor="accent1"/>
          <w:sz w:val="21"/>
          <w:szCs w:val="21"/>
        </w:rPr>
        <w:t xml:space="preserve"> </w:t>
      </w:r>
      <w:r w:rsidR="00580FE5" w:rsidRPr="00580FE5">
        <w:rPr>
          <w:rFonts w:cs="Calibri"/>
          <w:b/>
          <w:color w:val="575756" w:themeColor="accent1"/>
          <w:sz w:val="21"/>
          <w:szCs w:val="21"/>
        </w:rPr>
        <w:t xml:space="preserve">Global </w:t>
      </w:r>
      <w:r>
        <w:rPr>
          <w:rFonts w:cs="Calibri"/>
          <w:b/>
          <w:color w:val="575756" w:themeColor="accent1"/>
          <w:sz w:val="21"/>
          <w:szCs w:val="21"/>
        </w:rPr>
        <w:t>Flexible</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2A5BACFC"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1F62B0">
        <w:rPr>
          <w:rFonts w:cs="Calibri"/>
          <w:bCs/>
          <w:color w:val="575756" w:themeColor="accent1"/>
          <w:sz w:val="21"/>
          <w:szCs w:val="21"/>
        </w:rPr>
        <w:t>56162</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9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2762"/>
        <w:gridCol w:w="2753"/>
        <w:gridCol w:w="2479"/>
      </w:tblGrid>
      <w:tr w:rsidR="005E0FE7" w:rsidRPr="00FE5252" w14:paraId="407082F8" w14:textId="77777777" w:rsidTr="002072F2">
        <w:trPr>
          <w:trHeight w:val="360"/>
        </w:trPr>
        <w:tc>
          <w:tcPr>
            <w:tcW w:w="1491" w:type="dxa"/>
          </w:tcPr>
          <w:p w14:paraId="6CC314EE" w14:textId="77777777" w:rsidR="005E0FE7" w:rsidRPr="00FE5252" w:rsidRDefault="005E0FE7"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2762" w:type="dxa"/>
          </w:tcPr>
          <w:p w14:paraId="1306DACF" w14:textId="77777777" w:rsidR="005E0FE7" w:rsidRPr="00FE5252" w:rsidRDefault="005E0FE7"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753" w:type="dxa"/>
          </w:tcPr>
          <w:p w14:paraId="090503DB" w14:textId="77777777" w:rsidR="005E0FE7" w:rsidRPr="00FE5252" w:rsidRDefault="005E0FE7"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c>
          <w:tcPr>
            <w:tcW w:w="2479" w:type="dxa"/>
          </w:tcPr>
          <w:p w14:paraId="20719511" w14:textId="77777777" w:rsidR="005E0FE7" w:rsidRPr="00FE5252" w:rsidRDefault="005E0FE7" w:rsidP="002072F2">
            <w:pPr>
              <w:jc w:val="center"/>
              <w:rPr>
                <w:rFonts w:cs="Arial"/>
                <w:b/>
                <w:color w:val="575756" w:themeColor="accent1"/>
                <w:sz w:val="18"/>
                <w:szCs w:val="18"/>
                <w14:ligatures w14:val="standard"/>
              </w:rPr>
            </w:pPr>
            <w:r>
              <w:rPr>
                <w:rFonts w:cs="Arial"/>
                <w:b/>
                <w:color w:val="575756" w:themeColor="accent1"/>
                <w:sz w:val="18"/>
                <w:szCs w:val="18"/>
                <w14:ligatures w14:val="standard"/>
              </w:rPr>
              <w:t>Amount in USD to redeem</w:t>
            </w:r>
          </w:p>
        </w:tc>
      </w:tr>
      <w:tr w:rsidR="005E0FE7" w:rsidRPr="00FE5252" w14:paraId="4336EF4C" w14:textId="77777777" w:rsidTr="002072F2">
        <w:trPr>
          <w:trHeight w:val="411"/>
        </w:trPr>
        <w:tc>
          <w:tcPr>
            <w:tcW w:w="1491" w:type="dxa"/>
          </w:tcPr>
          <w:p w14:paraId="375D3D1C" w14:textId="77777777" w:rsidR="005E0FE7" w:rsidRPr="00FE5252" w:rsidRDefault="005E0FE7" w:rsidP="002072F2">
            <w:pPr>
              <w:rPr>
                <w:rFonts w:cs="Arial"/>
                <w:b/>
                <w:color w:val="575756" w:themeColor="accent1"/>
                <w:sz w:val="18"/>
                <w:szCs w:val="18"/>
                <w14:ligatures w14:val="standard"/>
              </w:rPr>
            </w:pPr>
          </w:p>
          <w:p w14:paraId="0EFE2CEC" w14:textId="77777777" w:rsidR="005E0FE7" w:rsidRPr="00FE5252" w:rsidRDefault="005E0FE7" w:rsidP="002072F2">
            <w:pPr>
              <w:rPr>
                <w:rFonts w:cs="Arial"/>
                <w:b/>
                <w:color w:val="575756" w:themeColor="accent1"/>
                <w:sz w:val="18"/>
                <w:szCs w:val="18"/>
                <w14:ligatures w14:val="standard"/>
              </w:rPr>
            </w:pPr>
          </w:p>
        </w:tc>
        <w:tc>
          <w:tcPr>
            <w:tcW w:w="2762" w:type="dxa"/>
          </w:tcPr>
          <w:p w14:paraId="480E13BB" w14:textId="77777777" w:rsidR="005E0FE7" w:rsidRPr="00FE5252" w:rsidRDefault="005E0FE7" w:rsidP="002072F2">
            <w:pPr>
              <w:rPr>
                <w:rFonts w:cs="Arial"/>
                <w:b/>
                <w:color w:val="575756" w:themeColor="accent1"/>
                <w:sz w:val="18"/>
                <w:szCs w:val="18"/>
                <w14:ligatures w14:val="standard"/>
              </w:rPr>
            </w:pPr>
          </w:p>
        </w:tc>
        <w:tc>
          <w:tcPr>
            <w:tcW w:w="2753" w:type="dxa"/>
          </w:tcPr>
          <w:p w14:paraId="5F17B709" w14:textId="77777777" w:rsidR="005E0FE7" w:rsidRPr="00FE5252" w:rsidRDefault="005E0FE7" w:rsidP="002072F2">
            <w:pPr>
              <w:rPr>
                <w:rFonts w:cs="Arial"/>
                <w:b/>
                <w:color w:val="575756" w:themeColor="accent1"/>
                <w:sz w:val="18"/>
                <w:szCs w:val="18"/>
                <w14:ligatures w14:val="standard"/>
              </w:rPr>
            </w:pPr>
          </w:p>
        </w:tc>
        <w:tc>
          <w:tcPr>
            <w:tcW w:w="2479" w:type="dxa"/>
          </w:tcPr>
          <w:p w14:paraId="2BD5C6C3" w14:textId="77777777" w:rsidR="005E0FE7" w:rsidRPr="00FE5252" w:rsidRDefault="005E0FE7" w:rsidP="002072F2">
            <w:pPr>
              <w:rPr>
                <w:rFonts w:cs="Arial"/>
                <w:b/>
                <w:color w:val="575756" w:themeColor="accent1"/>
                <w:sz w:val="18"/>
                <w:szCs w:val="18"/>
                <w14:ligatures w14:val="standard"/>
              </w:rPr>
            </w:pPr>
          </w:p>
        </w:tc>
      </w:tr>
    </w:tbl>
    <w:p w14:paraId="4EF37457" w14:textId="77777777" w:rsidR="005E0FE7" w:rsidRDefault="005E0FE7"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the Particulars.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16DD68CA"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AAD2" w14:textId="77777777" w:rsidR="00937E07" w:rsidRDefault="00937E07" w:rsidP="006103C5">
      <w:r>
        <w:separator/>
      </w:r>
    </w:p>
  </w:endnote>
  <w:endnote w:type="continuationSeparator" w:id="0">
    <w:p w14:paraId="587907A9" w14:textId="77777777" w:rsidR="00937E07" w:rsidRDefault="00937E07"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3D9D9AE7"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A40CFB">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823C6" w14:textId="77777777" w:rsidR="00937E07" w:rsidRDefault="00937E07" w:rsidP="006103C5">
      <w:r>
        <w:separator/>
      </w:r>
    </w:p>
  </w:footnote>
  <w:footnote w:type="continuationSeparator" w:id="0">
    <w:p w14:paraId="5C49E5F8" w14:textId="77777777" w:rsidR="00937E07" w:rsidRDefault="00937E07"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80921"/>
    <w:rsid w:val="000865D2"/>
    <w:rsid w:val="000C1E06"/>
    <w:rsid w:val="000E6C4A"/>
    <w:rsid w:val="001F120C"/>
    <w:rsid w:val="001F62B0"/>
    <w:rsid w:val="00207B1E"/>
    <w:rsid w:val="002236B1"/>
    <w:rsid w:val="002840DB"/>
    <w:rsid w:val="0029201A"/>
    <w:rsid w:val="002A59D4"/>
    <w:rsid w:val="002A73DA"/>
    <w:rsid w:val="002D78E0"/>
    <w:rsid w:val="002E5F53"/>
    <w:rsid w:val="003056F3"/>
    <w:rsid w:val="003758C1"/>
    <w:rsid w:val="00420542"/>
    <w:rsid w:val="0042518F"/>
    <w:rsid w:val="00425675"/>
    <w:rsid w:val="00461D49"/>
    <w:rsid w:val="00483A2C"/>
    <w:rsid w:val="004A3817"/>
    <w:rsid w:val="004C47A1"/>
    <w:rsid w:val="004D37EE"/>
    <w:rsid w:val="004E4BD5"/>
    <w:rsid w:val="00517895"/>
    <w:rsid w:val="00561079"/>
    <w:rsid w:val="00580FE5"/>
    <w:rsid w:val="005B5B1E"/>
    <w:rsid w:val="005C5DC9"/>
    <w:rsid w:val="005E0FE7"/>
    <w:rsid w:val="005F4CB1"/>
    <w:rsid w:val="00605686"/>
    <w:rsid w:val="00607ABC"/>
    <w:rsid w:val="006103C5"/>
    <w:rsid w:val="0065143A"/>
    <w:rsid w:val="006530A8"/>
    <w:rsid w:val="00657CBA"/>
    <w:rsid w:val="00690D6C"/>
    <w:rsid w:val="006A03AE"/>
    <w:rsid w:val="006B30BA"/>
    <w:rsid w:val="006C7B40"/>
    <w:rsid w:val="00720A11"/>
    <w:rsid w:val="00737383"/>
    <w:rsid w:val="0079445E"/>
    <w:rsid w:val="007E648F"/>
    <w:rsid w:val="00844637"/>
    <w:rsid w:val="008C3105"/>
    <w:rsid w:val="008F53F0"/>
    <w:rsid w:val="00901A97"/>
    <w:rsid w:val="00934BE4"/>
    <w:rsid w:val="00936680"/>
    <w:rsid w:val="00937E07"/>
    <w:rsid w:val="009B5A89"/>
    <w:rsid w:val="009B68F6"/>
    <w:rsid w:val="00A01481"/>
    <w:rsid w:val="00A10BBD"/>
    <w:rsid w:val="00A32757"/>
    <w:rsid w:val="00A40CFB"/>
    <w:rsid w:val="00A53FC1"/>
    <w:rsid w:val="00A735AF"/>
    <w:rsid w:val="00A742EB"/>
    <w:rsid w:val="00AA0AC1"/>
    <w:rsid w:val="00AB3767"/>
    <w:rsid w:val="00AF3B6A"/>
    <w:rsid w:val="00B2540B"/>
    <w:rsid w:val="00B72898"/>
    <w:rsid w:val="00B769BD"/>
    <w:rsid w:val="00BC1AC8"/>
    <w:rsid w:val="00BE07A1"/>
    <w:rsid w:val="00BF6086"/>
    <w:rsid w:val="00D0223A"/>
    <w:rsid w:val="00D058C9"/>
    <w:rsid w:val="00D54538"/>
    <w:rsid w:val="00D83E1A"/>
    <w:rsid w:val="00DA3757"/>
    <w:rsid w:val="00DC047B"/>
    <w:rsid w:val="00DF458B"/>
    <w:rsid w:val="00E170BD"/>
    <w:rsid w:val="00E872AA"/>
    <w:rsid w:val="00EA7829"/>
    <w:rsid w:val="00EB2DD6"/>
    <w:rsid w:val="00EB4B97"/>
    <w:rsid w:val="00EC7D4C"/>
    <w:rsid w:val="00ED5E80"/>
    <w:rsid w:val="00EE3CF9"/>
    <w:rsid w:val="00F1614E"/>
    <w:rsid w:val="00F26141"/>
    <w:rsid w:val="00F30908"/>
    <w:rsid w:val="00F529A1"/>
    <w:rsid w:val="00F62A1C"/>
    <w:rsid w:val="00FD2A35"/>
    <w:rsid w:val="00FE338F"/>
    <w:rsid w:val="00FE52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6ea6d24-4e56-4578-bec2-493a0cd976ad" ContentTypeId="0x0101" PreviousValue="false" LastSyncTimeStamp="2024-10-17T09:34:05.21Z"/>
</file>

<file path=customXml/item3.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Props1.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2.xml><?xml version="1.0" encoding="utf-8"?>
<ds:datastoreItem xmlns:ds="http://schemas.openxmlformats.org/officeDocument/2006/customXml" ds:itemID="{60CDDB09-1ECB-4B5F-82E4-0D30C70C4EF1}">
  <ds:schemaRefs>
    <ds:schemaRef ds:uri="Microsoft.SharePoint.Taxonomy.ContentTypeSync"/>
  </ds:schemaRefs>
</ds:datastoreItem>
</file>

<file path=customXml/itemProps3.xml><?xml version="1.0" encoding="utf-8"?>
<ds:datastoreItem xmlns:ds="http://schemas.openxmlformats.org/officeDocument/2006/customXml" ds:itemID="{7C3539F1-C428-4BFF-A0C6-1189B7A0F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5.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372</Words>
  <Characters>2039</Characters>
  <Application>Microsoft Office Word</Application>
  <DocSecurity>0</DocSecurity>
  <Lines>67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4</cp:revision>
  <dcterms:created xsi:type="dcterms:W3CDTF">2026-02-20T16:06:00Z</dcterms:created>
  <dcterms:modified xsi:type="dcterms:W3CDTF">2026-03-11T12:00:00Z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y fmtid="{D5CDD505-2E9C-101B-9397-08002B2CF9AE}" pid="5" name="Order">
    <vt:r8>51200</vt:r8>
  </property>
</Properties>
</file>